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"/>
        <w:tblpPr w:leftFromText="141" w:rightFromText="141" w:vertAnchor="text" w:horzAnchor="page" w:tblpX="1949" w:tblpY="-246"/>
        <w:tblW w:w="893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02"/>
        <w:gridCol w:w="6028"/>
      </w:tblGrid>
      <w:tr w:rsidR="00AD4EBA" w14:paraId="3F987801" w14:textId="77777777" w:rsidTr="00731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9B5A5ED" w14:textId="5BA310B7" w:rsidR="00AD4EBA" w:rsidRDefault="009F5DE9" w:rsidP="00731E46">
            <w:pPr>
              <w:widowControl w:val="0"/>
              <w:jc w:val="right"/>
              <w:rPr>
                <w:b w:val="0"/>
                <w:bCs w:val="0"/>
                <w:sz w:val="28"/>
                <w:szCs w:val="28"/>
                <w:lang w:val="en-US"/>
              </w:rPr>
            </w:pPr>
            <w:bookmarkStart w:id="0" w:name="_Hlk72312791"/>
            <w:bookmarkStart w:id="1" w:name="_Hlk72241614"/>
            <w:r>
              <w:rPr>
                <w:noProof/>
                <w:color w:val="595959" w:themeColor="text1" w:themeTint="A6"/>
                <w:sz w:val="28"/>
                <w:szCs w:val="28"/>
                <w:lang w:val="en-US"/>
              </w:rPr>
              <w:drawing>
                <wp:inline distT="0" distB="0" distL="0" distR="0" wp14:anchorId="19C516B3" wp14:editId="55A39D27">
                  <wp:extent cx="1049486" cy="1177621"/>
                  <wp:effectExtent l="0" t="0" r="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44" cy="118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AB52E8" w14:textId="16FBE807" w:rsidR="00AD4EBA" w:rsidRDefault="009F5DE9" w:rsidP="00731E46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</w:rPr>
              <w:t>iMovie</w:t>
            </w:r>
          </w:p>
        </w:tc>
      </w:tr>
      <w:tr w:rsidR="009F5DE9" w14:paraId="53868B86" w14:textId="77777777" w:rsidTr="0073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F6F76A" w14:textId="51396D01" w:rsidR="009F5DE9" w:rsidRDefault="009F5DE9" w:rsidP="00731E46">
            <w:pPr>
              <w:widowControl w:val="0"/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085FFA">
              <w:rPr>
                <w:b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AB160" w14:textId="77777777" w:rsidR="009F5DE9" w:rsidRPr="00085FFA" w:rsidRDefault="009F5DE9" w:rsidP="00731E46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085FFA">
              <w:rPr>
                <w:color w:val="595959" w:themeColor="text1" w:themeTint="A6"/>
              </w:rPr>
              <w:t xml:space="preserve">Für iOS: benötigt wird mindestens iOS 14 </w:t>
            </w:r>
          </w:p>
          <w:p w14:paraId="17F3A990" w14:textId="77777777" w:rsidR="009F5DE9" w:rsidRPr="00085FFA" w:rsidRDefault="009F5DE9" w:rsidP="00731E46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085FFA">
              <w:rPr>
                <w:color w:val="595959" w:themeColor="text1" w:themeTint="A6"/>
              </w:rPr>
              <w:t>Kompatibel mit iPhone, iPad und iPod touch</w:t>
            </w:r>
          </w:p>
          <w:p w14:paraId="407E977E" w14:textId="79BCAC30" w:rsidR="009F5DE9" w:rsidRPr="009272A9" w:rsidRDefault="009F5DE9" w:rsidP="00731E46">
            <w:pPr>
              <w:pStyle w:val="ListStandard"/>
              <w:numPr>
                <w:ilvl w:val="0"/>
                <w:numId w:val="7"/>
              </w:numPr>
              <w:suppressAutoHyphens w:val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272A9">
              <w:rPr>
                <w:lang w:val="de-DE"/>
              </w:rPr>
              <w:t>Für Mac: benötigt wird mindestens macOS 10.15.6, 2 GB RAM (4 GB empfohlen), eine Grafikkarte mit Open CL Unterstützung und einen Bildschirm mit einer Mindestauflösung von 1280x800 Pixeln</w:t>
            </w:r>
            <w:r>
              <w:rPr>
                <w:lang w:val="de-DE"/>
              </w:rPr>
              <w:t>)</w:t>
            </w:r>
          </w:p>
        </w:tc>
      </w:tr>
      <w:tr w:rsidR="00AD4EBA" w14:paraId="263EE732" w14:textId="77777777" w:rsidTr="00731E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0A384" w14:textId="239B6946" w:rsidR="00AD4EBA" w:rsidRPr="00200DF6" w:rsidRDefault="009F5DE9" w:rsidP="00731E46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CDE108" w14:textId="625DEE9D" w:rsidR="00AD4EBA" w:rsidRPr="00D96076" w:rsidRDefault="009F5DE9" w:rsidP="00731E46">
            <w:pPr>
              <w:pStyle w:val="ListStandard"/>
              <w:numPr>
                <w:ilvl w:val="0"/>
                <w:numId w:val="7"/>
              </w:numPr>
              <w:suppressAutoHyphens w:val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96076">
              <w:rPr>
                <w:lang w:val="de-DE"/>
              </w:rPr>
              <w:t>Kostenlos</w:t>
            </w:r>
          </w:p>
        </w:tc>
      </w:tr>
      <w:tr w:rsidR="00AD4EBA" w14:paraId="62F5E899" w14:textId="77777777" w:rsidTr="0073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8233C" w14:textId="6CC85F3A" w:rsidR="00AD4EBA" w:rsidRPr="00200DF6" w:rsidRDefault="009F5DE9" w:rsidP="00731E46">
            <w:pPr>
              <w:widowControl w:val="0"/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Funktionen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05866D" w14:textId="77777777" w:rsidR="009F5DE9" w:rsidRPr="00085FFA" w:rsidRDefault="009F5DE9" w:rsidP="00731E46">
            <w:pPr>
              <w:widowControl w:val="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085FFA">
              <w:rPr>
                <w:color w:val="595959" w:themeColor="text1" w:themeTint="A6"/>
              </w:rPr>
              <w:t>Videobearbeitungsprogramm</w:t>
            </w:r>
          </w:p>
          <w:p w14:paraId="7302D3B1" w14:textId="77777777" w:rsidR="009F5DE9" w:rsidRPr="009F5DE9" w:rsidRDefault="009F5DE9" w:rsidP="00731E46">
            <w:pPr>
              <w:pStyle w:val="ListStandard"/>
              <w:numPr>
                <w:ilvl w:val="0"/>
                <w:numId w:val="7"/>
              </w:numPr>
              <w:suppressAutoHyphens w:val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F5DE9">
              <w:rPr>
                <w:lang w:val="de-DE"/>
              </w:rPr>
              <w:t>Geeignet für Lehrkräfte</w:t>
            </w:r>
            <w:r w:rsidRPr="009272A9">
              <w:rPr>
                <w:lang w:val="de-DE"/>
              </w:rPr>
              <w:t xml:space="preserve">, die Apple-Produkte nutzen </w:t>
            </w:r>
          </w:p>
          <w:p w14:paraId="225FE5F4" w14:textId="4E80342C" w:rsidR="009F5DE9" w:rsidRDefault="009F5DE9" w:rsidP="00731E46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085FFA">
              <w:rPr>
                <w:color w:val="595959" w:themeColor="text1" w:themeTint="A6"/>
              </w:rPr>
              <w:t xml:space="preserve">Auf jedem iPhone, iPad, iPod </w:t>
            </w:r>
            <w:r>
              <w:t>T</w:t>
            </w:r>
            <w:r w:rsidRPr="00085FFA">
              <w:rPr>
                <w:color w:val="595959" w:themeColor="text1" w:themeTint="A6"/>
              </w:rPr>
              <w:t>ouch und Mac standardmäßig vorinstalliert</w:t>
            </w:r>
          </w:p>
          <w:p w14:paraId="7EC11865" w14:textId="203EC031" w:rsidR="009F5DE9" w:rsidRPr="00085FFA" w:rsidRDefault="009F5DE9" w:rsidP="00731E46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085FFA">
              <w:rPr>
                <w:color w:val="595959" w:themeColor="text1" w:themeTint="A6"/>
              </w:rPr>
              <w:t>Bietet wenige, aber dafür nützliche Funktionen für das Schneiden von zuvor gefilmten Videos</w:t>
            </w:r>
          </w:p>
          <w:p w14:paraId="50D1CF6E" w14:textId="77777777" w:rsidR="009F5DE9" w:rsidRPr="00085FFA" w:rsidRDefault="009F5DE9" w:rsidP="00731E46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085FFA">
              <w:rPr>
                <w:color w:val="595959" w:themeColor="text1" w:themeTint="A6"/>
              </w:rPr>
              <w:t>Geeignet für das Demonstrieren von Schreibschrift</w:t>
            </w:r>
          </w:p>
          <w:p w14:paraId="2573B510" w14:textId="1C0F88CD" w:rsidR="00AD4EBA" w:rsidRPr="00200DF6" w:rsidRDefault="009F5DE9" w:rsidP="00731E46">
            <w:pPr>
              <w:pStyle w:val="ListStandard"/>
              <w:numPr>
                <w:ilvl w:val="0"/>
                <w:numId w:val="7"/>
              </w:numPr>
              <w:suppressAutoHyphens w:val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9272A9">
              <w:rPr>
                <w:lang w:val="de-DE"/>
              </w:rPr>
              <w:t>Zuvor aufgenommene Videos können auch nachträglich vertont werden</w:t>
            </w:r>
          </w:p>
        </w:tc>
      </w:tr>
      <w:tr w:rsidR="00AD4EBA" w:rsidRPr="00E22046" w14:paraId="6059F602" w14:textId="77777777" w:rsidTr="00731E46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4122AC" w14:textId="18831D84" w:rsidR="009F5DE9" w:rsidRPr="00085FFA" w:rsidRDefault="009F5DE9" w:rsidP="00731E46">
            <w:pPr>
              <w:widowControl w:val="0"/>
              <w:rPr>
                <w:b w:val="0"/>
                <w:bCs w:val="0"/>
                <w:color w:val="595959" w:themeColor="text1" w:themeTint="A6"/>
                <w:szCs w:val="18"/>
              </w:rPr>
            </w:pPr>
            <w:r w:rsidRPr="00085FFA"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  <w:p w14:paraId="4C1ED6F9" w14:textId="54D039AA" w:rsidR="00AD4EBA" w:rsidRPr="00200DF6" w:rsidRDefault="00AD4EBA" w:rsidP="00731E46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CA5CD" w14:textId="6EDC09DA" w:rsidR="009F5DE9" w:rsidRPr="00085FFA" w:rsidRDefault="009F5DE9" w:rsidP="00731E46">
            <w:pPr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085FFA">
              <w:rPr>
                <w:color w:val="595959" w:themeColor="text1" w:themeTint="A6"/>
              </w:rPr>
              <w:t>Zu finden unter:</w:t>
            </w:r>
          </w:p>
          <w:p w14:paraId="7B916C88" w14:textId="77777777" w:rsidR="009F5DE9" w:rsidRPr="00B97951" w:rsidRDefault="005C35D7" w:rsidP="00731E46">
            <w:pPr>
              <w:pStyle w:val="Link1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595959" w:themeColor="text1" w:themeTint="A6"/>
                <w:lang w:val="de-DE"/>
              </w:rPr>
            </w:pPr>
            <w:hyperlink r:id="rId9" w:history="1">
              <w:r w:rsidR="009F5DE9" w:rsidRPr="00CA2E2F">
                <w:rPr>
                  <w:rStyle w:val="Hyperlink"/>
                  <w:lang w:val="de-DE"/>
                </w:rPr>
                <w:t>www.apple.com/de/imovie/</w:t>
              </w:r>
            </w:hyperlink>
          </w:p>
          <w:p w14:paraId="3B55A9A5" w14:textId="14FD8D0D" w:rsidR="00AD4EBA" w:rsidRPr="009272A9" w:rsidRDefault="009F5DE9" w:rsidP="00731E46">
            <w:pPr>
              <w:pStyle w:val="Link1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rStyle w:val="Hyperlink"/>
                <w:lang w:val="de-DE"/>
              </w:rPr>
              <w:t>www.</w:t>
            </w:r>
            <w:hyperlink r:id="rId10" w:history="1">
              <w:r w:rsidRPr="00B97951">
                <w:rPr>
                  <w:rStyle w:val="Hyperlink"/>
                  <w:lang w:val="de-DE"/>
                </w:rPr>
                <w:t>apps.apple.com/de/app/imovie/id377298193?amp%3Bv0=www-us-ios-imovie-app-imovi</w:t>
              </w:r>
            </w:hyperlink>
            <w:r w:rsidRPr="00B97951">
              <w:rPr>
                <w:rStyle w:val="Hyperlink"/>
                <w:lang w:val="de-DE"/>
              </w:rPr>
              <w:t>e</w:t>
            </w:r>
          </w:p>
        </w:tc>
      </w:tr>
      <w:tr w:rsidR="00AD4EBA" w14:paraId="56F9BE1F" w14:textId="77777777" w:rsidTr="0073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3F871C" w14:textId="6A5F6D57" w:rsidR="00AD4EBA" w:rsidRPr="00200DF6" w:rsidRDefault="009F5DE9" w:rsidP="00731E46">
            <w:pPr>
              <w:widowControl w:val="0"/>
              <w:rPr>
                <w:color w:val="595959" w:themeColor="text1" w:themeTint="A6"/>
                <w:szCs w:val="18"/>
              </w:rPr>
            </w:pPr>
            <w:r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836657" w14:textId="261FD39A" w:rsidR="00AD4EBA" w:rsidRPr="00200DF6" w:rsidRDefault="009272A9" w:rsidP="00731E46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N</w:t>
            </w:r>
            <w:r w:rsidR="009F5DE9">
              <w:rPr>
                <w:color w:val="595959" w:themeColor="text1" w:themeTint="A6"/>
              </w:rPr>
              <w:t>icht notwendig</w:t>
            </w:r>
          </w:p>
        </w:tc>
      </w:tr>
      <w:tr w:rsidR="00AD4EBA" w14:paraId="593897B4" w14:textId="77777777" w:rsidTr="00731E46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C2C5EA" w14:textId="51CE33B4" w:rsidR="00AD4EBA" w:rsidRPr="00200DF6" w:rsidRDefault="00AD4EBA" w:rsidP="00731E46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Datenschutz</w:t>
            </w:r>
            <w:r w:rsidR="006572D0">
              <w:rPr>
                <w:b w:val="0"/>
                <w:bCs w:val="0"/>
                <w:color w:val="595959" w:themeColor="text1" w:themeTint="A6"/>
                <w:szCs w:val="18"/>
              </w:rPr>
              <w:t xml:space="preserve"> und Sicherheit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0CB14" w14:textId="77777777" w:rsidR="009F5DE9" w:rsidRPr="005D6834" w:rsidRDefault="009F5DE9" w:rsidP="00731E46">
            <w:pPr>
              <w:widowControl w:val="0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lang w:eastAsia="en-US"/>
              </w:rPr>
            </w:pPr>
            <w:r w:rsidRPr="00085FFA">
              <w:rPr>
                <w:color w:val="595959" w:themeColor="text1" w:themeTint="A6"/>
                <w:lang w:eastAsia="en-US"/>
              </w:rPr>
              <w:t xml:space="preserve">Datenschutzerklärung zu finden unter: </w:t>
            </w:r>
          </w:p>
          <w:p w14:paraId="46056D22" w14:textId="41CB6920" w:rsidR="00AD4EBA" w:rsidRPr="00200DF6" w:rsidRDefault="005C35D7" w:rsidP="00731E46">
            <w:pPr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hyperlink r:id="rId11" w:history="1">
              <w:r w:rsidR="009F5DE9" w:rsidRPr="00CA2E2F">
                <w:rPr>
                  <w:rStyle w:val="Hyperlink"/>
                </w:rPr>
                <w:t>www.s</w:t>
              </w:r>
              <w:r w:rsidR="009F5DE9" w:rsidRPr="00CA2E2F">
                <w:rPr>
                  <w:rStyle w:val="Hyperlink"/>
                  <w:lang w:eastAsia="en-US"/>
                </w:rPr>
                <w:t>upport.apple.com/de-de/HT208525</w:t>
              </w:r>
            </w:hyperlink>
          </w:p>
        </w:tc>
      </w:tr>
      <w:tr w:rsidR="00B36635" w14:paraId="606FB377" w14:textId="77777777" w:rsidTr="0073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6EFCD" w14:textId="3404ADD9" w:rsidR="00B36635" w:rsidRPr="00B36635" w:rsidRDefault="00B36635" w:rsidP="00731E46">
            <w:pPr>
              <w:widowControl w:val="0"/>
              <w:rPr>
                <w:rFonts w:ascii="Arial" w:hAnsi="Arial" w:cs="Arial"/>
              </w:rPr>
            </w:pPr>
            <w:r w:rsidRPr="00B36635">
              <w:rPr>
                <w:b w:val="0"/>
                <w:bCs w:val="0"/>
                <w:color w:val="595959" w:themeColor="text1" w:themeTint="A6"/>
                <w:szCs w:val="18"/>
              </w:rPr>
              <w:t>Weitere Informationen zum Datenschutz an Schulen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873F5A" w14:textId="14213B33" w:rsidR="00B36635" w:rsidRDefault="005C35D7" w:rsidP="0073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2" w:history="1">
              <w:r w:rsidR="00B36635" w:rsidRPr="00281DEE">
                <w:rPr>
                  <w:rStyle w:val="Hyperlink"/>
                  <w:rFonts w:ascii="Arial" w:hAnsi="Arial" w:cs="Arial"/>
                </w:rPr>
                <w:t>https://www.schulministerium.nrw/schule-bildung/recht/datenschutz-im-schulbereich</w:t>
              </w:r>
            </w:hyperlink>
            <w:bookmarkStart w:id="2" w:name="_GoBack"/>
            <w:bookmarkEnd w:id="2"/>
          </w:p>
          <w:p w14:paraId="4B5E2322" w14:textId="77777777" w:rsidR="006E75DB" w:rsidRDefault="006E75DB" w:rsidP="00731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5A4757" w14:textId="4466B5CC" w:rsidR="006E75DB" w:rsidRPr="000444C3" w:rsidRDefault="006E75DB" w:rsidP="00731E46">
            <w:pPr>
              <w:pStyle w:val="6Standard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0444C3">
              <w:rPr>
                <w:lang w:val="de-DE"/>
              </w:rPr>
              <w:t>Vor dem Einsatz der Anwendung empfiehlt es sich, die Nutzung mit der Schulleitung und den Verantwortlichen für den Datenschutz der Schule abzuklären.</w:t>
            </w:r>
          </w:p>
        </w:tc>
      </w:tr>
      <w:tr w:rsidR="00B36635" w14:paraId="32AEEE99" w14:textId="77777777" w:rsidTr="00731E46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5B7547" w14:textId="5371105A" w:rsidR="00B36635" w:rsidRPr="00B36635" w:rsidRDefault="00B36635" w:rsidP="00731E46">
            <w:pPr>
              <w:widowControl w:val="0"/>
            </w:pPr>
          </w:p>
        </w:tc>
      </w:tr>
      <w:bookmarkEnd w:id="0"/>
      <w:bookmarkEnd w:id="1"/>
    </w:tbl>
    <w:p w14:paraId="61C5169A" w14:textId="77777777" w:rsidR="0012520A" w:rsidRDefault="0012520A">
      <w:pPr>
        <w:rPr>
          <w:color w:val="595959" w:themeColor="text1" w:themeTint="A6"/>
        </w:rPr>
      </w:pPr>
    </w:p>
    <w:sectPr w:rsidR="0012520A">
      <w:headerReference w:type="default" r:id="rId13"/>
      <w:footerReference w:type="default" r:id="rId14"/>
      <w:pgSz w:w="11906" w:h="16838"/>
      <w:pgMar w:top="1418" w:right="1701" w:bottom="1701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26BC" w14:textId="77777777" w:rsidR="005C35D7" w:rsidRDefault="005C35D7">
      <w:r>
        <w:separator/>
      </w:r>
    </w:p>
  </w:endnote>
  <w:endnote w:type="continuationSeparator" w:id="0">
    <w:p w14:paraId="728DC384" w14:textId="77777777" w:rsidR="005C35D7" w:rsidRDefault="005C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1F9BF9" w14:textId="77777777" w:rsidR="00846581" w:rsidRDefault="00846581" w:rsidP="00846581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>
          <w:rPr>
            <w:rStyle w:val="Seitenzahl"/>
            <w:color w:val="000000" w:themeColor="text1"/>
          </w:rPr>
          <w:fldChar w:fldCharType="begin"/>
        </w:r>
        <w:r>
          <w:rPr>
            <w:rStyle w:val="Seitenzahl"/>
            <w:color w:val="000000" w:themeColor="text1"/>
          </w:rPr>
          <w:instrText xml:space="preserve"> PAGE </w:instrText>
        </w:r>
        <w:r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color w:val="000000" w:themeColor="text1"/>
          </w:rPr>
          <w:t>2</w:t>
        </w:r>
        <w:r>
          <w:rPr>
            <w:rStyle w:val="Seitenzahl"/>
            <w:color w:val="000000" w:themeColor="text1"/>
          </w:rPr>
          <w:fldChar w:fldCharType="end"/>
        </w:r>
      </w:p>
    </w:sdtContent>
  </w:sdt>
  <w:p w14:paraId="42D83016" w14:textId="739DF614" w:rsidR="0012520A" w:rsidRDefault="0012520A">
    <w:pPr>
      <w:pStyle w:val="Fuzeile"/>
      <w:jc w:val="right"/>
      <w:rPr>
        <w:rStyle w:val="Seitenzahl"/>
        <w:color w:val="000000" w:themeColor="text1"/>
      </w:rPr>
    </w:pPr>
  </w:p>
  <w:p w14:paraId="55C80475" w14:textId="56279709" w:rsidR="00144011" w:rsidRDefault="00162E94" w:rsidP="00144011">
    <w:pPr>
      <w:pStyle w:val="Fuzeile"/>
      <w:jc w:val="right"/>
    </w:pPr>
    <w:r>
      <w:t xml:space="preserve"> </w:t>
    </w:r>
    <w:sdt>
      <w:sdtPr>
        <w:id w:val="743312134"/>
        <w:docPartObj>
          <w:docPartGallery w:val="Page Numbers (Bottom of Page)"/>
          <w:docPartUnique/>
        </w:docPartObj>
      </w:sdtPr>
      <w:sdtEndPr/>
      <w:sdtContent/>
    </w:sdt>
  </w:p>
  <w:p w14:paraId="7AB9A184" w14:textId="68BCD9FA" w:rsidR="0012520A" w:rsidRDefault="00D94646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640242A" wp14:editId="65B80C5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935" cy="793750"/>
              <wp:effectExtent l="0" t="0" r="0" b="0"/>
              <wp:wrapNone/>
              <wp:docPr id="4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0" cy="793080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436.1pt;margin-top:-6.9pt;width:88.95pt;height:62.4pt" fillcolor="#fbbb21" stroked="f" ID="Rechteck 5" wp14:anchorId="0DACD815">
              <w10:wrap type="none"/>
              <v:fill type="solid" color2="#0444de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0BF32F6" wp14:editId="2212E5C7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735" cy="781050"/>
              <wp:effectExtent l="0" t="0" r="0" b="0"/>
              <wp:wrapNone/>
              <wp:docPr id="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780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-76.9pt;margin-top:-6.9pt;width:512.95pt;height:61.4pt" fillcolor="#e7e6e6" stroked="f" ID="Rechteck 4" wp14:anchorId="023BE407">
              <w10:wrap type="none"/>
              <v:fill type="solid" color2="#181919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4A05D809" wp14:editId="5D3DBBD1">
              <wp:simplePos x="0" y="0"/>
              <wp:positionH relativeFrom="column">
                <wp:posOffset>-43815</wp:posOffset>
              </wp:positionH>
              <wp:positionV relativeFrom="paragraph">
                <wp:posOffset>-259715</wp:posOffset>
              </wp:positionV>
              <wp:extent cx="5151755" cy="88455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883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5B2602" w14:textId="372A506D" w:rsidR="0012520A" w:rsidRDefault="00EC4A14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D94646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6720DFD7" w14:textId="77777777" w:rsidR="0012520A" w:rsidRDefault="0012520A">
                          <w:pPr>
                            <w:pStyle w:val="Rahmeninhal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A05D809" id="Textfeld 6" o:spid="_x0000_s1026" style="position:absolute;margin-left:-3.45pt;margin-top:-20.45pt;width:405.65pt;height:69.6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" filled="f" stroked="f" strokeweight=".18mm">
              <v:textbox>
                <w:txbxContent>
                  <w:p w14:paraId="245B2602" w14:textId="372A506D" w:rsidR="0012520A" w:rsidRDefault="00EC4A14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D94646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6720DFD7" w14:textId="77777777" w:rsidR="0012520A" w:rsidRDefault="0012520A">
                    <w:pPr>
                      <w:pStyle w:val="Rahmeninhal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A382" w14:textId="77777777" w:rsidR="005C35D7" w:rsidRDefault="005C35D7">
      <w:r>
        <w:separator/>
      </w:r>
    </w:p>
  </w:footnote>
  <w:footnote w:type="continuationSeparator" w:id="0">
    <w:p w14:paraId="4E568889" w14:textId="77777777" w:rsidR="005C35D7" w:rsidRDefault="005C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CFE4" w14:textId="606017CA" w:rsidR="0012520A" w:rsidRDefault="00D94646">
    <w:pPr>
      <w:pStyle w:val="Kopfzeile"/>
    </w:pPr>
    <w:r>
      <w:rPr>
        <w:noProof/>
      </w:rPr>
      <w:drawing>
        <wp:anchor distT="0" distB="0" distL="0" distR="0" simplePos="0" relativeHeight="8" behindDoc="1" locked="0" layoutInCell="1" allowOverlap="1" wp14:anchorId="35F13022" wp14:editId="00D065F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E32936" w14:textId="77777777" w:rsidR="0012520A" w:rsidRDefault="0012520A">
    <w:pPr>
      <w:pStyle w:val="Kopfzeile"/>
    </w:pPr>
  </w:p>
  <w:p w14:paraId="47B0A5C1" w14:textId="77777777" w:rsidR="0012520A" w:rsidRDefault="0012520A">
    <w:pPr>
      <w:pStyle w:val="Kopfzeile"/>
    </w:pPr>
  </w:p>
  <w:p w14:paraId="5ED3AC3C" w14:textId="1EFF1CCC" w:rsidR="0012520A" w:rsidRDefault="00D9464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55E37D01" wp14:editId="133F80E2">
              <wp:simplePos x="0" y="0"/>
              <wp:positionH relativeFrom="column">
                <wp:posOffset>3175</wp:posOffset>
              </wp:positionH>
              <wp:positionV relativeFrom="paragraph">
                <wp:posOffset>10160</wp:posOffset>
              </wp:positionV>
              <wp:extent cx="6662420" cy="1270"/>
              <wp:effectExtent l="0" t="0" r="6350" b="12700"/>
              <wp:wrapNone/>
              <wp:docPr id="3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8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shape_0" style="position:absolute" stroked="t" from="0.25pt,0.8pt" to="524.75pt,0.8pt" ID="Gerade Verbindung 9" wp14:anchorId="2C5E663C">
              <v:stroke weight="12600" color="gray" joinstyle="miter" endcap="flat"/>
              <v:fill on="false"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9" style="width:20.65pt;height:20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8909B5"/>
    <w:multiLevelType w:val="multilevel"/>
    <w:tmpl w:val="44A27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71A0E00"/>
    <w:multiLevelType w:val="multilevel"/>
    <w:tmpl w:val="7B4453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191629D6"/>
    <w:multiLevelType w:val="hybridMultilevel"/>
    <w:tmpl w:val="721CFDC4"/>
    <w:lvl w:ilvl="0" w:tplc="9C62C5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583F5D"/>
    <w:multiLevelType w:val="hybridMultilevel"/>
    <w:tmpl w:val="086EB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5216"/>
    <w:multiLevelType w:val="multilevel"/>
    <w:tmpl w:val="9C1A2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E644E84"/>
    <w:multiLevelType w:val="multilevel"/>
    <w:tmpl w:val="E44CFD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6" w15:restartNumberingAfterBreak="0">
    <w:nsid w:val="41576476"/>
    <w:multiLevelType w:val="hybridMultilevel"/>
    <w:tmpl w:val="B27CADD4"/>
    <w:lvl w:ilvl="0" w:tplc="9C7AA14E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F7608"/>
    <w:multiLevelType w:val="multilevel"/>
    <w:tmpl w:val="E236C7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595959" w:themeColor="text1" w:themeTint="A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8" w15:restartNumberingAfterBreak="0">
    <w:nsid w:val="7C2A1D9B"/>
    <w:multiLevelType w:val="hybridMultilevel"/>
    <w:tmpl w:val="B4E68A60"/>
    <w:lvl w:ilvl="0" w:tplc="652231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jQ3sjAwtTCwMDVX0lEKTi0uzszPAykwrAUApoXpRCwAAAA="/>
  </w:docVars>
  <w:rsids>
    <w:rsidRoot w:val="0012520A"/>
    <w:rsid w:val="00040628"/>
    <w:rsid w:val="000444C3"/>
    <w:rsid w:val="000D094E"/>
    <w:rsid w:val="000D7324"/>
    <w:rsid w:val="000E37A6"/>
    <w:rsid w:val="000E3E87"/>
    <w:rsid w:val="000F133F"/>
    <w:rsid w:val="0012520A"/>
    <w:rsid w:val="00133902"/>
    <w:rsid w:val="00133A7B"/>
    <w:rsid w:val="00144011"/>
    <w:rsid w:val="00153DE9"/>
    <w:rsid w:val="00157E7A"/>
    <w:rsid w:val="00162E94"/>
    <w:rsid w:val="00180B3C"/>
    <w:rsid w:val="001A2298"/>
    <w:rsid w:val="001C0CD9"/>
    <w:rsid w:val="001C1DA3"/>
    <w:rsid w:val="001E42E5"/>
    <w:rsid w:val="001E7001"/>
    <w:rsid w:val="00200DF6"/>
    <w:rsid w:val="0020277C"/>
    <w:rsid w:val="00204327"/>
    <w:rsid w:val="00236B97"/>
    <w:rsid w:val="00294E24"/>
    <w:rsid w:val="002D44CB"/>
    <w:rsid w:val="002E2553"/>
    <w:rsid w:val="002E293A"/>
    <w:rsid w:val="002E5CF7"/>
    <w:rsid w:val="0034040A"/>
    <w:rsid w:val="00386A09"/>
    <w:rsid w:val="003A6404"/>
    <w:rsid w:val="003E6237"/>
    <w:rsid w:val="00405BC0"/>
    <w:rsid w:val="00406494"/>
    <w:rsid w:val="00430DB2"/>
    <w:rsid w:val="00434C11"/>
    <w:rsid w:val="00471782"/>
    <w:rsid w:val="004E52BB"/>
    <w:rsid w:val="00516E7A"/>
    <w:rsid w:val="00537645"/>
    <w:rsid w:val="005671DC"/>
    <w:rsid w:val="005719DA"/>
    <w:rsid w:val="00592F7F"/>
    <w:rsid w:val="005C35D7"/>
    <w:rsid w:val="005D4FF9"/>
    <w:rsid w:val="006223AB"/>
    <w:rsid w:val="00623CF1"/>
    <w:rsid w:val="006572D0"/>
    <w:rsid w:val="00695F59"/>
    <w:rsid w:val="006B43C4"/>
    <w:rsid w:val="006E75DB"/>
    <w:rsid w:val="006F3699"/>
    <w:rsid w:val="00706B02"/>
    <w:rsid w:val="0071015B"/>
    <w:rsid w:val="00725D4A"/>
    <w:rsid w:val="00731E46"/>
    <w:rsid w:val="00735C04"/>
    <w:rsid w:val="00763ED6"/>
    <w:rsid w:val="00794F09"/>
    <w:rsid w:val="007B0DC5"/>
    <w:rsid w:val="007B13FB"/>
    <w:rsid w:val="007B2EFE"/>
    <w:rsid w:val="007E6655"/>
    <w:rsid w:val="007F505A"/>
    <w:rsid w:val="00834698"/>
    <w:rsid w:val="00846581"/>
    <w:rsid w:val="008567CA"/>
    <w:rsid w:val="0087180C"/>
    <w:rsid w:val="008738A0"/>
    <w:rsid w:val="00880344"/>
    <w:rsid w:val="00893845"/>
    <w:rsid w:val="008C2868"/>
    <w:rsid w:val="008D644A"/>
    <w:rsid w:val="008E5F33"/>
    <w:rsid w:val="008E6ED4"/>
    <w:rsid w:val="008F403F"/>
    <w:rsid w:val="0092629B"/>
    <w:rsid w:val="009272A9"/>
    <w:rsid w:val="009348C0"/>
    <w:rsid w:val="00956E3B"/>
    <w:rsid w:val="009578C0"/>
    <w:rsid w:val="00984B4A"/>
    <w:rsid w:val="00994350"/>
    <w:rsid w:val="009D077C"/>
    <w:rsid w:val="009D08FC"/>
    <w:rsid w:val="009E0644"/>
    <w:rsid w:val="009F5DE9"/>
    <w:rsid w:val="00A13FBB"/>
    <w:rsid w:val="00A23422"/>
    <w:rsid w:val="00A47A5C"/>
    <w:rsid w:val="00A87ACC"/>
    <w:rsid w:val="00AB3FA5"/>
    <w:rsid w:val="00AD0093"/>
    <w:rsid w:val="00AD4EBA"/>
    <w:rsid w:val="00AD6AF5"/>
    <w:rsid w:val="00B008D3"/>
    <w:rsid w:val="00B065AF"/>
    <w:rsid w:val="00B36635"/>
    <w:rsid w:val="00B9454D"/>
    <w:rsid w:val="00BB15C5"/>
    <w:rsid w:val="00BD2504"/>
    <w:rsid w:val="00BD52E0"/>
    <w:rsid w:val="00C0780A"/>
    <w:rsid w:val="00C4062D"/>
    <w:rsid w:val="00C5528D"/>
    <w:rsid w:val="00C84F8C"/>
    <w:rsid w:val="00CF4B24"/>
    <w:rsid w:val="00D069C4"/>
    <w:rsid w:val="00D1715C"/>
    <w:rsid w:val="00D266C7"/>
    <w:rsid w:val="00D374A8"/>
    <w:rsid w:val="00D94646"/>
    <w:rsid w:val="00D96076"/>
    <w:rsid w:val="00DB6F2A"/>
    <w:rsid w:val="00DD1C95"/>
    <w:rsid w:val="00DD331D"/>
    <w:rsid w:val="00DF5BDF"/>
    <w:rsid w:val="00E12677"/>
    <w:rsid w:val="00E1442E"/>
    <w:rsid w:val="00E22046"/>
    <w:rsid w:val="00E36204"/>
    <w:rsid w:val="00E41D34"/>
    <w:rsid w:val="00E43D88"/>
    <w:rsid w:val="00E52F40"/>
    <w:rsid w:val="00E82802"/>
    <w:rsid w:val="00EC4A14"/>
    <w:rsid w:val="00ED5620"/>
    <w:rsid w:val="00F17FCE"/>
    <w:rsid w:val="00F419D5"/>
    <w:rsid w:val="00F57DA1"/>
    <w:rsid w:val="00F66D91"/>
    <w:rsid w:val="00F71394"/>
    <w:rsid w:val="00F87775"/>
    <w:rsid w:val="00FB0588"/>
    <w:rsid w:val="00FE5A69"/>
    <w:rsid w:val="013B159D"/>
    <w:rsid w:val="0E9EA4AA"/>
    <w:rsid w:val="587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B2DF3"/>
  <w15:docId w15:val="{FEE955DF-1F6B-4A72-A839-519F70D3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D63C6"/>
    <w:pPr>
      <w:keepNext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7D63C6"/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63C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534D6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customStyle="1" w:styleId="1Head">
    <w:name w:val="1_Head"/>
    <w:qFormat/>
    <w:rsid w:val="007D63C6"/>
    <w:pPr>
      <w:pageBreakBefore/>
      <w:spacing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paragraph" w:customStyle="1" w:styleId="Link">
    <w:name w:val="Link"/>
    <w:basedOn w:val="Standard"/>
    <w:qFormat/>
    <w:rsid w:val="007D63C6"/>
    <w:p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D63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6786C"/>
    <w:rPr>
      <w:b/>
      <w:bCs/>
    </w:rPr>
  </w:style>
  <w:style w:type="paragraph" w:styleId="StandardWeb">
    <w:name w:val="Normal (Web)"/>
    <w:basedOn w:val="Standard"/>
    <w:uiPriority w:val="99"/>
    <w:semiHidden/>
    <w:unhideWhenUsed/>
    <w:qFormat/>
    <w:rsid w:val="005534D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7D63C6"/>
    <w:rPr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641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EinfacheTabelle1">
    <w:name w:val="Plain Table 1"/>
    <w:basedOn w:val="NormaleTabelle"/>
    <w:uiPriority w:val="41"/>
    <w:rsid w:val="003641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157E7A"/>
    <w:rPr>
      <w:color w:val="0563C1" w:themeColor="hyperlink"/>
      <w:u w:val="single"/>
    </w:rPr>
  </w:style>
  <w:style w:type="paragraph" w:customStyle="1" w:styleId="Link1">
    <w:name w:val="Link1"/>
    <w:basedOn w:val="Standard"/>
    <w:qFormat/>
    <w:rsid w:val="00157E7A"/>
    <w:pPr>
      <w:suppressAutoHyphens w:val="0"/>
    </w:pPr>
    <w:rPr>
      <w:color w:val="595959" w:themeColor="text1" w:themeTint="A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0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505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E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E3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lministerium.nrw/schule-bildung/recht/datenschutz-im-schulbere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port.apple.com/de-de/HT2085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s.apple.com/de/app/imovie/id377298193?amp%3Bv0=www-us-ios-imovie-app-imo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de/imovi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2D77-36DF-274F-9B5C-188B898B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dc:description/>
  <cp:lastModifiedBy>Juli</cp:lastModifiedBy>
  <cp:revision>11</cp:revision>
  <dcterms:created xsi:type="dcterms:W3CDTF">2021-09-09T14:23:00Z</dcterms:created>
  <dcterms:modified xsi:type="dcterms:W3CDTF">2022-04-05T06:30:00Z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